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CE" w:rsidRPr="00117D86" w:rsidRDefault="00452982" w:rsidP="006A194B">
      <w:pPr>
        <w:jc w:val="center"/>
        <w:rPr>
          <w:rFonts w:ascii="仿宋_GB2312" w:eastAsia="仿宋_GB2312" w:hint="eastAsia"/>
          <w:b/>
          <w:sz w:val="32"/>
          <w:szCs w:val="32"/>
        </w:rPr>
      </w:pPr>
      <w:r w:rsidRPr="00117D86">
        <w:rPr>
          <w:rFonts w:ascii="仿宋_GB2312" w:eastAsia="仿宋_GB2312" w:hint="eastAsia"/>
          <w:b/>
          <w:sz w:val="32"/>
          <w:szCs w:val="32"/>
        </w:rPr>
        <w:t>安徽广播电视大学课程资源建设项目验收材料清单</w:t>
      </w:r>
    </w:p>
    <w:p w:rsidR="006A194B" w:rsidRDefault="006A194B" w:rsidP="006A194B">
      <w:pPr>
        <w:jc w:val="center"/>
        <w:rPr>
          <w:rFonts w:ascii="仿宋_GB2312" w:eastAsia="仿宋_GB2312" w:hint="eastAsia"/>
          <w:sz w:val="32"/>
          <w:szCs w:val="32"/>
        </w:rPr>
      </w:pPr>
    </w:p>
    <w:p w:rsidR="006A194B" w:rsidRPr="006A194B" w:rsidRDefault="006A194B" w:rsidP="006A194B">
      <w:pPr>
        <w:jc w:val="left"/>
        <w:rPr>
          <w:rFonts w:ascii="仿宋_GB2312" w:eastAsia="仿宋_GB2312" w:hint="eastAsia"/>
          <w:sz w:val="32"/>
          <w:szCs w:val="32"/>
        </w:rPr>
      </w:pPr>
      <w:r w:rsidRPr="006A194B">
        <w:rPr>
          <w:rFonts w:ascii="仿宋_GB2312" w:eastAsia="仿宋_GB2312" w:hint="eastAsia"/>
          <w:sz w:val="32"/>
          <w:szCs w:val="32"/>
        </w:rPr>
        <w:t>1.</w:t>
      </w:r>
      <w:r w:rsidRPr="006A194B">
        <w:rPr>
          <w:rFonts w:ascii="仿宋_GB2312" w:eastAsia="仿宋_GB2312" w:hint="eastAsia"/>
          <w:sz w:val="32"/>
          <w:szCs w:val="32"/>
        </w:rPr>
        <w:tab/>
        <w:t>安徽广播电视大学课程资源建设立项</w:t>
      </w:r>
      <w:r>
        <w:rPr>
          <w:rFonts w:ascii="仿宋_GB2312" w:eastAsia="仿宋_GB2312" w:hint="eastAsia"/>
          <w:sz w:val="32"/>
          <w:szCs w:val="32"/>
        </w:rPr>
        <w:t>通知</w:t>
      </w:r>
      <w:r w:rsidRPr="006A194B">
        <w:rPr>
          <w:rFonts w:ascii="仿宋_GB2312" w:eastAsia="仿宋_GB2312" w:hint="eastAsia"/>
          <w:sz w:val="32"/>
          <w:szCs w:val="32"/>
        </w:rPr>
        <w:t>书</w:t>
      </w:r>
    </w:p>
    <w:p w:rsidR="006A194B" w:rsidRPr="006A194B" w:rsidRDefault="006A194B" w:rsidP="006A194B">
      <w:pPr>
        <w:jc w:val="left"/>
        <w:rPr>
          <w:rFonts w:ascii="仿宋_GB2312" w:eastAsia="仿宋_GB2312" w:hint="eastAsia"/>
          <w:sz w:val="32"/>
          <w:szCs w:val="32"/>
        </w:rPr>
      </w:pPr>
      <w:r w:rsidRPr="006A194B">
        <w:rPr>
          <w:rFonts w:ascii="仿宋_GB2312" w:eastAsia="仿宋_GB2312" w:hint="eastAsia"/>
          <w:sz w:val="32"/>
          <w:szCs w:val="32"/>
        </w:rPr>
        <w:t>2.</w:t>
      </w:r>
      <w:r w:rsidRPr="006A194B">
        <w:rPr>
          <w:rFonts w:ascii="仿宋_GB2312" w:eastAsia="仿宋_GB2312" w:hint="eastAsia"/>
          <w:sz w:val="32"/>
          <w:szCs w:val="32"/>
        </w:rPr>
        <w:tab/>
        <w:t>安徽广播电视大学课程资源建设项目验收申请表</w:t>
      </w:r>
      <w:bookmarkStart w:id="0" w:name="_GoBack"/>
      <w:bookmarkEnd w:id="0"/>
    </w:p>
    <w:p w:rsidR="006A194B" w:rsidRDefault="006A194B" w:rsidP="006A194B">
      <w:pPr>
        <w:jc w:val="left"/>
        <w:rPr>
          <w:rFonts w:ascii="仿宋_GB2312" w:eastAsia="仿宋_GB2312" w:hint="eastAsia"/>
          <w:sz w:val="32"/>
          <w:szCs w:val="32"/>
        </w:rPr>
      </w:pPr>
      <w:r w:rsidRPr="006A194B">
        <w:rPr>
          <w:rFonts w:ascii="仿宋_GB2312" w:eastAsia="仿宋_GB2312" w:hint="eastAsia"/>
          <w:sz w:val="32"/>
          <w:szCs w:val="32"/>
        </w:rPr>
        <w:t>3.</w:t>
      </w:r>
      <w:r w:rsidRPr="006A194B">
        <w:rPr>
          <w:rFonts w:ascii="仿宋_GB2312" w:eastAsia="仿宋_GB2312" w:hint="eastAsia"/>
          <w:sz w:val="32"/>
          <w:szCs w:val="32"/>
        </w:rPr>
        <w:tab/>
        <w:t>安徽广播电视大学课程资源意识形态审查表（注：校意识形态工作领导小组办公室制）</w:t>
      </w:r>
    </w:p>
    <w:sectPr w:rsidR="006A19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D3696"/>
    <w:multiLevelType w:val="hybridMultilevel"/>
    <w:tmpl w:val="A7B8CED8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5391595"/>
    <w:multiLevelType w:val="hybridMultilevel"/>
    <w:tmpl w:val="37A643C0"/>
    <w:lvl w:ilvl="0" w:tplc="0409000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2">
    <w:nsid w:val="74EF3499"/>
    <w:multiLevelType w:val="hybridMultilevel"/>
    <w:tmpl w:val="FDB24F12"/>
    <w:lvl w:ilvl="0" w:tplc="0409000F">
      <w:start w:val="1"/>
      <w:numFmt w:val="decimal"/>
      <w:lvlText w:val="%1."/>
      <w:lvlJc w:val="left"/>
      <w:pPr>
        <w:ind w:left="1480" w:hanging="420"/>
      </w:p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82"/>
    <w:rsid w:val="00117D86"/>
    <w:rsid w:val="00452982"/>
    <w:rsid w:val="006A194B"/>
    <w:rsid w:val="00DC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A194B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A194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Company>微软中国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2018-04-27T08:29:00Z</dcterms:created>
  <dcterms:modified xsi:type="dcterms:W3CDTF">2018-04-27T08:34:00Z</dcterms:modified>
</cp:coreProperties>
</file>